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5A3F43" w14:textId="6E54C467" w:rsidR="008074AA" w:rsidRPr="00FA7B2A" w:rsidRDefault="001E73A0" w:rsidP="005043F6">
      <w:pPr>
        <w:rPr>
          <w:b/>
          <w:sz w:val="28"/>
          <w:szCs w:val="28"/>
        </w:rPr>
      </w:pPr>
      <w:r w:rsidRPr="00FA7B2A">
        <w:rPr>
          <w:rFonts w:ascii="Calibri,Bold" w:eastAsia="Calibri" w:hAnsi="Calibri,Bold" w:cs="Calibri,Bold"/>
          <w:b/>
          <w:bCs/>
          <w:noProof/>
          <w:sz w:val="28"/>
          <w:szCs w:val="28"/>
          <w:lang w:eastAsia="en-GB"/>
        </w:rPr>
        <w:drawing>
          <wp:anchor distT="0" distB="0" distL="114300" distR="114300" simplePos="0" relativeHeight="251661312" behindDoc="0" locked="0" layoutInCell="1" allowOverlap="1" wp14:anchorId="2830D61C" wp14:editId="0C0AD97E">
            <wp:simplePos x="0" y="0"/>
            <wp:positionH relativeFrom="margin">
              <wp:posOffset>4807585</wp:posOffset>
            </wp:positionH>
            <wp:positionV relativeFrom="margin">
              <wp:align>top</wp:align>
            </wp:positionV>
            <wp:extent cx="1247775" cy="1005205"/>
            <wp:effectExtent l="0" t="0" r="9525" b="44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47775" cy="1005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1E53" w:rsidRPr="00FA7B2A">
        <w:rPr>
          <w:rFonts w:ascii="Calibri,Bold" w:eastAsia="Calibri" w:hAnsi="Calibri,Bold" w:cs="Calibri,Bold"/>
          <w:b/>
          <w:bCs/>
          <w:noProof/>
          <w:sz w:val="28"/>
          <w:szCs w:val="28"/>
          <w:lang w:eastAsia="en-GB"/>
        </w:rPr>
        <w:drawing>
          <wp:anchor distT="0" distB="0" distL="114300" distR="114300" simplePos="0" relativeHeight="251659264" behindDoc="0" locked="0" layoutInCell="1" allowOverlap="1" wp14:anchorId="792B0B50" wp14:editId="3CF54D8F">
            <wp:simplePos x="0" y="0"/>
            <wp:positionH relativeFrom="margin">
              <wp:posOffset>4845685</wp:posOffset>
            </wp:positionH>
            <wp:positionV relativeFrom="margin">
              <wp:align>top</wp:align>
            </wp:positionV>
            <wp:extent cx="1247775" cy="1005205"/>
            <wp:effectExtent l="0" t="0" r="9525"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47775" cy="1005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24C44" w:rsidRPr="00FA7B2A">
        <w:rPr>
          <w:b/>
          <w:sz w:val="28"/>
          <w:szCs w:val="28"/>
        </w:rPr>
        <w:t>Horsham Liberal Democrats</w:t>
      </w:r>
    </w:p>
    <w:p w14:paraId="5339DCE8" w14:textId="20A8D44A" w:rsidR="007615DF" w:rsidRPr="00FA7B2A" w:rsidRDefault="00D363D6" w:rsidP="005043F6">
      <w:pPr>
        <w:rPr>
          <w:b/>
          <w:sz w:val="28"/>
          <w:szCs w:val="28"/>
        </w:rPr>
      </w:pPr>
      <w:r w:rsidRPr="00FA7B2A">
        <w:rPr>
          <w:b/>
          <w:sz w:val="28"/>
          <w:szCs w:val="28"/>
        </w:rPr>
        <w:t xml:space="preserve">AGM </w:t>
      </w:r>
      <w:r w:rsidR="00043AD3">
        <w:rPr>
          <w:b/>
          <w:sz w:val="28"/>
          <w:szCs w:val="28"/>
        </w:rPr>
        <w:t>–</w:t>
      </w:r>
      <w:r w:rsidRPr="00FA7B2A">
        <w:rPr>
          <w:b/>
          <w:sz w:val="28"/>
          <w:szCs w:val="28"/>
        </w:rPr>
        <w:t xml:space="preserve"> </w:t>
      </w:r>
      <w:r w:rsidR="00043AD3">
        <w:rPr>
          <w:b/>
          <w:sz w:val="28"/>
          <w:szCs w:val="28"/>
        </w:rPr>
        <w:t>7.00</w:t>
      </w:r>
      <w:r w:rsidR="007615DF" w:rsidRPr="00FA7B2A">
        <w:rPr>
          <w:b/>
          <w:sz w:val="28"/>
          <w:szCs w:val="28"/>
        </w:rPr>
        <w:t>p</w:t>
      </w:r>
      <w:r w:rsidR="00C2664E" w:rsidRPr="00FA7B2A">
        <w:rPr>
          <w:b/>
          <w:sz w:val="28"/>
          <w:szCs w:val="28"/>
        </w:rPr>
        <w:t xml:space="preserve">m </w:t>
      </w:r>
      <w:r w:rsidR="00043AD3">
        <w:rPr>
          <w:b/>
          <w:sz w:val="28"/>
          <w:szCs w:val="28"/>
        </w:rPr>
        <w:t xml:space="preserve"> 8th</w:t>
      </w:r>
      <w:r w:rsidR="005043F6">
        <w:rPr>
          <w:b/>
          <w:sz w:val="28"/>
          <w:szCs w:val="28"/>
        </w:rPr>
        <w:t xml:space="preserve"> November 2024</w:t>
      </w:r>
    </w:p>
    <w:p w14:paraId="38106CA2" w14:textId="1141759E" w:rsidR="0053261D" w:rsidRDefault="00222AF8" w:rsidP="005043F6">
      <w:pPr>
        <w:rPr>
          <w:b/>
          <w:bCs/>
          <w:sz w:val="24"/>
          <w:szCs w:val="24"/>
        </w:rPr>
      </w:pPr>
      <w:r w:rsidRPr="00FA7B2A">
        <w:rPr>
          <w:b/>
          <w:bCs/>
          <w:sz w:val="24"/>
          <w:szCs w:val="24"/>
        </w:rPr>
        <w:t>Roffey Millennium Hall</w:t>
      </w:r>
    </w:p>
    <w:p w14:paraId="0940CD1A" w14:textId="77777777" w:rsidR="005043F6" w:rsidRDefault="005043F6" w:rsidP="005043F6">
      <w:pPr>
        <w:rPr>
          <w:b/>
          <w:bCs/>
          <w:sz w:val="24"/>
          <w:szCs w:val="24"/>
        </w:rPr>
      </w:pPr>
    </w:p>
    <w:p w14:paraId="73F3288F" w14:textId="265F51B5" w:rsidR="005043F6" w:rsidRDefault="005043F6" w:rsidP="005043F6">
      <w:pPr>
        <w:pStyle w:val="ListParagraph"/>
        <w:numPr>
          <w:ilvl w:val="0"/>
          <w:numId w:val="1"/>
        </w:numPr>
        <w:rPr>
          <w:sz w:val="24"/>
          <w:szCs w:val="24"/>
        </w:rPr>
      </w:pPr>
      <w:r w:rsidRPr="005043F6">
        <w:rPr>
          <w:sz w:val="24"/>
          <w:szCs w:val="24"/>
        </w:rPr>
        <w:t>Apologies for absence</w:t>
      </w:r>
    </w:p>
    <w:p w14:paraId="55A6DBE9" w14:textId="25E660F9" w:rsidR="005043F6" w:rsidRDefault="005043F6" w:rsidP="005043F6">
      <w:pPr>
        <w:pStyle w:val="ListParagraph"/>
        <w:numPr>
          <w:ilvl w:val="0"/>
          <w:numId w:val="1"/>
        </w:numPr>
        <w:rPr>
          <w:sz w:val="24"/>
          <w:szCs w:val="24"/>
        </w:rPr>
      </w:pPr>
      <w:r>
        <w:rPr>
          <w:sz w:val="24"/>
          <w:szCs w:val="24"/>
        </w:rPr>
        <w:t>Minutes of Annual General Meeting held on 3</w:t>
      </w:r>
      <w:r w:rsidRPr="005043F6">
        <w:rPr>
          <w:sz w:val="24"/>
          <w:szCs w:val="24"/>
          <w:vertAlign w:val="superscript"/>
        </w:rPr>
        <w:t>rd</w:t>
      </w:r>
      <w:r>
        <w:rPr>
          <w:sz w:val="24"/>
          <w:szCs w:val="24"/>
        </w:rPr>
        <w:t xml:space="preserve"> November 2023</w:t>
      </w:r>
    </w:p>
    <w:p w14:paraId="61274721" w14:textId="246CBC38" w:rsidR="005043F6" w:rsidRDefault="005043F6" w:rsidP="005043F6">
      <w:pPr>
        <w:pStyle w:val="ListParagraph"/>
        <w:numPr>
          <w:ilvl w:val="0"/>
          <w:numId w:val="1"/>
        </w:numPr>
        <w:rPr>
          <w:sz w:val="24"/>
          <w:szCs w:val="24"/>
        </w:rPr>
      </w:pPr>
      <w:r>
        <w:rPr>
          <w:sz w:val="24"/>
          <w:szCs w:val="24"/>
        </w:rPr>
        <w:t>Reports from:</w:t>
      </w:r>
    </w:p>
    <w:p w14:paraId="3A3717C3" w14:textId="13D095CC" w:rsidR="005043F6" w:rsidRDefault="005043F6" w:rsidP="005043F6">
      <w:pPr>
        <w:pStyle w:val="ListParagraph"/>
        <w:numPr>
          <w:ilvl w:val="1"/>
          <w:numId w:val="1"/>
        </w:numPr>
        <w:rPr>
          <w:sz w:val="24"/>
          <w:szCs w:val="24"/>
        </w:rPr>
      </w:pPr>
      <w:r>
        <w:rPr>
          <w:sz w:val="24"/>
          <w:szCs w:val="24"/>
        </w:rPr>
        <w:t>Chair</w:t>
      </w:r>
    </w:p>
    <w:p w14:paraId="44B2A0D3" w14:textId="098C4178" w:rsidR="005043F6" w:rsidRDefault="005043F6" w:rsidP="005043F6">
      <w:pPr>
        <w:pStyle w:val="ListParagraph"/>
        <w:numPr>
          <w:ilvl w:val="1"/>
          <w:numId w:val="1"/>
        </w:numPr>
        <w:rPr>
          <w:sz w:val="24"/>
          <w:szCs w:val="24"/>
        </w:rPr>
      </w:pPr>
      <w:r>
        <w:rPr>
          <w:sz w:val="24"/>
          <w:szCs w:val="24"/>
        </w:rPr>
        <w:t>Treasurer</w:t>
      </w:r>
    </w:p>
    <w:p w14:paraId="0B5136FA" w14:textId="7E1E80D1" w:rsidR="005043F6" w:rsidRDefault="005043F6" w:rsidP="005043F6">
      <w:pPr>
        <w:pStyle w:val="ListParagraph"/>
        <w:numPr>
          <w:ilvl w:val="1"/>
          <w:numId w:val="1"/>
        </w:numPr>
        <w:rPr>
          <w:sz w:val="24"/>
          <w:szCs w:val="24"/>
        </w:rPr>
      </w:pPr>
      <w:r>
        <w:rPr>
          <w:sz w:val="24"/>
          <w:szCs w:val="24"/>
        </w:rPr>
        <w:t>Horsham District Council Group</w:t>
      </w:r>
    </w:p>
    <w:p w14:paraId="16B92589" w14:textId="253E7EF9" w:rsidR="005043F6" w:rsidRDefault="005043F6" w:rsidP="005043F6">
      <w:pPr>
        <w:pStyle w:val="ListParagraph"/>
        <w:numPr>
          <w:ilvl w:val="1"/>
          <w:numId w:val="1"/>
        </w:numPr>
        <w:rPr>
          <w:sz w:val="24"/>
          <w:szCs w:val="24"/>
        </w:rPr>
      </w:pPr>
      <w:r>
        <w:rPr>
          <w:sz w:val="24"/>
          <w:szCs w:val="24"/>
        </w:rPr>
        <w:t>West Sussex County Council Group</w:t>
      </w:r>
    </w:p>
    <w:p w14:paraId="503475D6" w14:textId="77777777" w:rsidR="005043F6" w:rsidRPr="005043F6" w:rsidRDefault="005043F6" w:rsidP="005043F6">
      <w:pPr>
        <w:pStyle w:val="ListParagraph"/>
        <w:ind w:left="1440"/>
        <w:rPr>
          <w:sz w:val="24"/>
          <w:szCs w:val="24"/>
        </w:rPr>
      </w:pPr>
    </w:p>
    <w:p w14:paraId="6ABEC5DB" w14:textId="77777777" w:rsidR="005043F6" w:rsidRDefault="005043F6" w:rsidP="005043F6">
      <w:pPr>
        <w:pStyle w:val="ListParagraph"/>
        <w:numPr>
          <w:ilvl w:val="0"/>
          <w:numId w:val="1"/>
        </w:numPr>
        <w:rPr>
          <w:sz w:val="24"/>
          <w:szCs w:val="24"/>
        </w:rPr>
      </w:pPr>
      <w:r>
        <w:rPr>
          <w:sz w:val="24"/>
          <w:szCs w:val="24"/>
        </w:rPr>
        <w:t>Note the Accounts of the Horsham local party for the year ended 31</w:t>
      </w:r>
      <w:r w:rsidRPr="005043F6">
        <w:rPr>
          <w:sz w:val="24"/>
          <w:szCs w:val="24"/>
          <w:vertAlign w:val="superscript"/>
        </w:rPr>
        <w:t>st</w:t>
      </w:r>
      <w:r>
        <w:rPr>
          <w:sz w:val="24"/>
          <w:szCs w:val="24"/>
        </w:rPr>
        <w:t xml:space="preserve"> December 2023 and the current financial status.</w:t>
      </w:r>
    </w:p>
    <w:p w14:paraId="00A47A41" w14:textId="77777777" w:rsidR="005043F6" w:rsidRDefault="005043F6" w:rsidP="005043F6">
      <w:pPr>
        <w:pStyle w:val="ListParagraph"/>
        <w:rPr>
          <w:sz w:val="24"/>
          <w:szCs w:val="24"/>
        </w:rPr>
      </w:pPr>
    </w:p>
    <w:p w14:paraId="2DEB5ABB" w14:textId="77777777" w:rsidR="005043F6" w:rsidRDefault="005043F6" w:rsidP="005043F6">
      <w:pPr>
        <w:pStyle w:val="ListParagraph"/>
        <w:numPr>
          <w:ilvl w:val="0"/>
          <w:numId w:val="1"/>
        </w:numPr>
        <w:rPr>
          <w:sz w:val="24"/>
          <w:szCs w:val="24"/>
        </w:rPr>
      </w:pPr>
      <w:r>
        <w:rPr>
          <w:sz w:val="24"/>
          <w:szCs w:val="24"/>
        </w:rPr>
        <w:t>Election of Officers and Executive Committee members for 2025</w:t>
      </w:r>
    </w:p>
    <w:p w14:paraId="7D3CC2E9" w14:textId="1659FD96" w:rsidR="005043F6" w:rsidRDefault="005043F6" w:rsidP="005043F6">
      <w:pPr>
        <w:pStyle w:val="ListParagraph"/>
        <w:numPr>
          <w:ilvl w:val="1"/>
          <w:numId w:val="1"/>
        </w:numPr>
        <w:rPr>
          <w:sz w:val="24"/>
          <w:szCs w:val="24"/>
        </w:rPr>
      </w:pPr>
      <w:r>
        <w:rPr>
          <w:sz w:val="24"/>
          <w:szCs w:val="24"/>
        </w:rPr>
        <w:t>President</w:t>
      </w:r>
    </w:p>
    <w:p w14:paraId="35B25B01" w14:textId="79D893DF" w:rsidR="005043F6" w:rsidRDefault="005043F6" w:rsidP="005043F6">
      <w:pPr>
        <w:pStyle w:val="ListParagraph"/>
        <w:numPr>
          <w:ilvl w:val="1"/>
          <w:numId w:val="1"/>
        </w:numPr>
        <w:rPr>
          <w:sz w:val="24"/>
          <w:szCs w:val="24"/>
        </w:rPr>
      </w:pPr>
      <w:r>
        <w:rPr>
          <w:sz w:val="24"/>
          <w:szCs w:val="24"/>
        </w:rPr>
        <w:t>Chair</w:t>
      </w:r>
    </w:p>
    <w:p w14:paraId="1C634E59" w14:textId="60F8776D" w:rsidR="005043F6" w:rsidRDefault="005043F6" w:rsidP="005043F6">
      <w:pPr>
        <w:pStyle w:val="ListParagraph"/>
        <w:numPr>
          <w:ilvl w:val="1"/>
          <w:numId w:val="1"/>
        </w:numPr>
        <w:rPr>
          <w:sz w:val="24"/>
          <w:szCs w:val="24"/>
        </w:rPr>
      </w:pPr>
      <w:r>
        <w:rPr>
          <w:sz w:val="24"/>
          <w:szCs w:val="24"/>
        </w:rPr>
        <w:t>Vice-Chair</w:t>
      </w:r>
    </w:p>
    <w:p w14:paraId="298A6F5B" w14:textId="52208731" w:rsidR="005043F6" w:rsidRDefault="005043F6" w:rsidP="005043F6">
      <w:pPr>
        <w:pStyle w:val="ListParagraph"/>
        <w:numPr>
          <w:ilvl w:val="1"/>
          <w:numId w:val="1"/>
        </w:numPr>
        <w:rPr>
          <w:sz w:val="24"/>
          <w:szCs w:val="24"/>
        </w:rPr>
      </w:pPr>
      <w:r>
        <w:rPr>
          <w:sz w:val="24"/>
          <w:szCs w:val="24"/>
        </w:rPr>
        <w:t>Treasurer</w:t>
      </w:r>
    </w:p>
    <w:p w14:paraId="2B4C165A" w14:textId="0717D42E" w:rsidR="005043F6" w:rsidRDefault="005043F6" w:rsidP="005043F6">
      <w:pPr>
        <w:pStyle w:val="ListParagraph"/>
        <w:numPr>
          <w:ilvl w:val="1"/>
          <w:numId w:val="1"/>
        </w:numPr>
        <w:rPr>
          <w:sz w:val="24"/>
          <w:szCs w:val="24"/>
        </w:rPr>
      </w:pPr>
      <w:r>
        <w:rPr>
          <w:sz w:val="24"/>
          <w:szCs w:val="24"/>
        </w:rPr>
        <w:t>Secretary</w:t>
      </w:r>
    </w:p>
    <w:p w14:paraId="493BAE47" w14:textId="67079CF1" w:rsidR="005043F6" w:rsidRPr="005043F6" w:rsidRDefault="005043F6" w:rsidP="005043F6">
      <w:pPr>
        <w:pStyle w:val="ListParagraph"/>
        <w:rPr>
          <w:rFonts w:ascii="Calibri" w:eastAsia="Calibri" w:hAnsi="Calibri" w:cs="Times New Roman"/>
          <w:sz w:val="24"/>
          <w:szCs w:val="24"/>
        </w:rPr>
      </w:pPr>
      <w:r w:rsidRPr="005043F6">
        <w:rPr>
          <w:rFonts w:ascii="Calibri" w:eastAsia="Calibri" w:hAnsi="Calibri" w:cs="Times New Roman"/>
          <w:sz w:val="24"/>
          <w:szCs w:val="24"/>
        </w:rPr>
        <w:t xml:space="preserve">5.6 </w:t>
      </w:r>
      <w:r>
        <w:rPr>
          <w:rFonts w:ascii="Calibri" w:eastAsia="Calibri" w:hAnsi="Calibri" w:cs="Times New Roman"/>
          <w:sz w:val="24"/>
          <w:szCs w:val="24"/>
        </w:rPr>
        <w:tab/>
      </w:r>
      <w:r w:rsidRPr="005043F6">
        <w:rPr>
          <w:rFonts w:ascii="Calibri" w:eastAsia="Calibri" w:hAnsi="Calibri" w:cs="Times New Roman"/>
          <w:sz w:val="24"/>
          <w:szCs w:val="24"/>
        </w:rPr>
        <w:t>Data Officer</w:t>
      </w:r>
    </w:p>
    <w:p w14:paraId="1199C851" w14:textId="2A1CB05B" w:rsidR="005043F6" w:rsidRPr="005043F6" w:rsidRDefault="005043F6" w:rsidP="005043F6">
      <w:pPr>
        <w:pStyle w:val="ListParagraph"/>
        <w:rPr>
          <w:rFonts w:ascii="Calibri" w:eastAsia="Calibri" w:hAnsi="Calibri" w:cs="Times New Roman"/>
          <w:sz w:val="24"/>
          <w:szCs w:val="24"/>
        </w:rPr>
      </w:pPr>
      <w:r w:rsidRPr="005043F6">
        <w:rPr>
          <w:rFonts w:ascii="Calibri" w:eastAsia="Calibri" w:hAnsi="Calibri" w:cs="Times New Roman"/>
          <w:sz w:val="24"/>
          <w:szCs w:val="24"/>
        </w:rPr>
        <w:t xml:space="preserve">5.7 </w:t>
      </w:r>
      <w:r>
        <w:rPr>
          <w:rFonts w:ascii="Calibri" w:eastAsia="Calibri" w:hAnsi="Calibri" w:cs="Times New Roman"/>
          <w:sz w:val="24"/>
          <w:szCs w:val="24"/>
        </w:rPr>
        <w:tab/>
      </w:r>
      <w:r w:rsidRPr="005043F6">
        <w:rPr>
          <w:rFonts w:ascii="Calibri" w:eastAsia="Calibri" w:hAnsi="Calibri" w:cs="Times New Roman"/>
          <w:sz w:val="24"/>
          <w:szCs w:val="24"/>
        </w:rPr>
        <w:t>Membership Development Officer</w:t>
      </w:r>
    </w:p>
    <w:p w14:paraId="53A67BD4" w14:textId="29A64EA1" w:rsidR="005043F6" w:rsidRPr="005043F6" w:rsidRDefault="005043F6" w:rsidP="005043F6">
      <w:pPr>
        <w:pStyle w:val="ListParagraph"/>
        <w:rPr>
          <w:rFonts w:ascii="Calibri" w:eastAsia="Calibri" w:hAnsi="Calibri" w:cs="Times New Roman"/>
          <w:sz w:val="24"/>
          <w:szCs w:val="24"/>
        </w:rPr>
      </w:pPr>
      <w:r w:rsidRPr="005043F6">
        <w:rPr>
          <w:rFonts w:ascii="Calibri" w:eastAsia="Calibri" w:hAnsi="Calibri" w:cs="Times New Roman"/>
          <w:sz w:val="24"/>
          <w:szCs w:val="24"/>
        </w:rPr>
        <w:t xml:space="preserve">5.8 </w:t>
      </w:r>
      <w:r>
        <w:rPr>
          <w:rFonts w:ascii="Calibri" w:eastAsia="Calibri" w:hAnsi="Calibri" w:cs="Times New Roman"/>
          <w:sz w:val="24"/>
          <w:szCs w:val="24"/>
        </w:rPr>
        <w:tab/>
      </w:r>
      <w:r w:rsidRPr="005043F6">
        <w:rPr>
          <w:rFonts w:ascii="Calibri" w:eastAsia="Calibri" w:hAnsi="Calibri" w:cs="Times New Roman"/>
          <w:sz w:val="24"/>
          <w:szCs w:val="24"/>
        </w:rPr>
        <w:t>Elections Officer</w:t>
      </w:r>
    </w:p>
    <w:p w14:paraId="34E95AE5" w14:textId="6C233979" w:rsidR="005043F6" w:rsidRDefault="005043F6" w:rsidP="005043F6">
      <w:pPr>
        <w:pStyle w:val="ListParagraph"/>
        <w:rPr>
          <w:rFonts w:ascii="Calibri" w:eastAsia="Calibri" w:hAnsi="Calibri" w:cs="Times New Roman"/>
          <w:sz w:val="24"/>
          <w:szCs w:val="24"/>
        </w:rPr>
      </w:pPr>
      <w:r w:rsidRPr="005043F6">
        <w:rPr>
          <w:rFonts w:ascii="Calibri" w:eastAsia="Calibri" w:hAnsi="Calibri" w:cs="Times New Roman"/>
          <w:sz w:val="24"/>
          <w:szCs w:val="24"/>
        </w:rPr>
        <w:t xml:space="preserve">5.9 </w:t>
      </w:r>
      <w:r>
        <w:rPr>
          <w:rFonts w:ascii="Calibri" w:eastAsia="Calibri" w:hAnsi="Calibri" w:cs="Times New Roman"/>
          <w:sz w:val="24"/>
          <w:szCs w:val="24"/>
        </w:rPr>
        <w:tab/>
      </w:r>
      <w:r w:rsidRPr="005043F6">
        <w:rPr>
          <w:rFonts w:ascii="Calibri" w:eastAsia="Calibri" w:hAnsi="Calibri" w:cs="Times New Roman"/>
          <w:sz w:val="24"/>
          <w:szCs w:val="24"/>
        </w:rPr>
        <w:t>Diversity Champion</w:t>
      </w:r>
    </w:p>
    <w:p w14:paraId="185F853F" w14:textId="3FCF5575" w:rsidR="005043F6" w:rsidRPr="005043F6" w:rsidRDefault="005043F6" w:rsidP="005043F6">
      <w:pPr>
        <w:pStyle w:val="ListParagraph"/>
        <w:ind w:left="1440" w:hanging="720"/>
        <w:rPr>
          <w:rFonts w:ascii="Calibri" w:eastAsia="Calibri" w:hAnsi="Calibri" w:cs="Times New Roman"/>
          <w:sz w:val="24"/>
          <w:szCs w:val="24"/>
        </w:rPr>
      </w:pPr>
      <w:r>
        <w:rPr>
          <w:rFonts w:ascii="Calibri" w:eastAsia="Calibri" w:hAnsi="Calibri" w:cs="Times New Roman"/>
          <w:sz w:val="24"/>
          <w:szCs w:val="24"/>
        </w:rPr>
        <w:t xml:space="preserve">5.10 </w:t>
      </w:r>
      <w:r>
        <w:rPr>
          <w:rFonts w:ascii="Calibri" w:eastAsia="Calibri" w:hAnsi="Calibri" w:cs="Times New Roman"/>
          <w:sz w:val="24"/>
          <w:szCs w:val="24"/>
        </w:rPr>
        <w:tab/>
        <w:t>Up to four ordinary members of the executive   - you may be asked to take on specific roles on the executive.</w:t>
      </w:r>
    </w:p>
    <w:p w14:paraId="08B95698" w14:textId="77777777" w:rsidR="005043F6" w:rsidRDefault="005043F6" w:rsidP="005043F6">
      <w:pPr>
        <w:pStyle w:val="ListParagraph"/>
        <w:ind w:left="1440"/>
        <w:rPr>
          <w:sz w:val="24"/>
          <w:szCs w:val="24"/>
        </w:rPr>
      </w:pPr>
    </w:p>
    <w:p w14:paraId="19DEF2EC" w14:textId="549D2F39" w:rsidR="007D4CF9" w:rsidRDefault="008F12BC" w:rsidP="005043F6">
      <w:pPr>
        <w:ind w:left="1440"/>
        <w:rPr>
          <w:rFonts w:ascii="Calibri" w:eastAsia="Calibri" w:hAnsi="Calibri" w:cs="Times New Roman"/>
          <w:sz w:val="24"/>
          <w:szCs w:val="24"/>
        </w:rPr>
      </w:pPr>
      <w:r w:rsidRPr="008F12BC">
        <w:rPr>
          <w:rFonts w:ascii="Calibri" w:eastAsia="Calibri" w:hAnsi="Calibri" w:cs="Times New Roman"/>
          <w:sz w:val="24"/>
          <w:szCs w:val="24"/>
        </w:rPr>
        <w:t>No member may hold more than one Office or may be elected to be both an Officer and an Ordinary Member of the Executive. If an election is contested, there shall be a ballot in which all Local Party members shall be sent a ballot paper.</w:t>
      </w:r>
    </w:p>
    <w:p w14:paraId="0DC19E13" w14:textId="77777777" w:rsidR="005043F6" w:rsidRPr="00FA7B2A" w:rsidRDefault="005043F6" w:rsidP="005043F6">
      <w:pPr>
        <w:ind w:left="1440"/>
        <w:rPr>
          <w:rFonts w:ascii="Calibri" w:eastAsia="Calibri" w:hAnsi="Calibri" w:cs="Times New Roman"/>
          <w:sz w:val="24"/>
          <w:szCs w:val="24"/>
        </w:rPr>
      </w:pPr>
    </w:p>
    <w:p w14:paraId="445A7081" w14:textId="1260D87B" w:rsidR="004022EB" w:rsidRPr="00F138D7" w:rsidRDefault="004022EB" w:rsidP="005043F6">
      <w:pPr>
        <w:rPr>
          <w:rFonts w:ascii="Calibri" w:eastAsia="Calibri" w:hAnsi="Calibri" w:cs="Times New Roman"/>
          <w:b/>
          <w:bCs/>
          <w:sz w:val="28"/>
          <w:szCs w:val="28"/>
        </w:rPr>
      </w:pPr>
      <w:r w:rsidRPr="00F138D7">
        <w:rPr>
          <w:rFonts w:ascii="Calibri" w:eastAsia="Calibri" w:hAnsi="Calibri" w:cs="Times New Roman"/>
          <w:b/>
          <w:bCs/>
          <w:sz w:val="28"/>
          <w:szCs w:val="28"/>
        </w:rPr>
        <w:t xml:space="preserve">Note: Nominations may be made </w:t>
      </w:r>
      <w:r w:rsidR="009E1BFB" w:rsidRPr="00F138D7">
        <w:rPr>
          <w:rFonts w:ascii="Calibri" w:eastAsia="Calibri" w:hAnsi="Calibri" w:cs="Times New Roman"/>
          <w:b/>
          <w:bCs/>
          <w:sz w:val="28"/>
          <w:szCs w:val="28"/>
        </w:rPr>
        <w:t xml:space="preserve">by email to </w:t>
      </w:r>
      <w:hyperlink r:id="rId6" w:history="1">
        <w:r w:rsidR="00133A12" w:rsidRPr="00284F2C">
          <w:rPr>
            <w:rStyle w:val="Hyperlink"/>
            <w:rFonts w:ascii="Calibri" w:eastAsia="Calibri" w:hAnsi="Calibri" w:cs="Times New Roman"/>
            <w:b/>
            <w:bCs/>
            <w:sz w:val="28"/>
            <w:szCs w:val="28"/>
          </w:rPr>
          <w:t>surrie_ep@hotmail.com</w:t>
        </w:r>
      </w:hyperlink>
      <w:r w:rsidR="00133A12">
        <w:rPr>
          <w:rFonts w:ascii="Calibri" w:eastAsia="Calibri" w:hAnsi="Calibri" w:cs="Times New Roman"/>
          <w:b/>
          <w:bCs/>
          <w:sz w:val="28"/>
          <w:szCs w:val="28"/>
        </w:rPr>
        <w:t xml:space="preserve"> or</w:t>
      </w:r>
      <w:r w:rsidR="009E1BFB" w:rsidRPr="00F138D7">
        <w:rPr>
          <w:rFonts w:ascii="Calibri" w:eastAsia="Calibri" w:hAnsi="Calibri" w:cs="Times New Roman"/>
          <w:b/>
          <w:bCs/>
          <w:sz w:val="28"/>
          <w:szCs w:val="28"/>
        </w:rPr>
        <w:t xml:space="preserve"> in person at the meeting</w:t>
      </w:r>
    </w:p>
    <w:p w14:paraId="2B5D9E31" w14:textId="37D5D194" w:rsidR="00CD7782" w:rsidRPr="00725628" w:rsidRDefault="00CD7782" w:rsidP="005043F6">
      <w:pPr>
        <w:autoSpaceDE w:val="0"/>
        <w:autoSpaceDN w:val="0"/>
        <w:adjustRightInd w:val="0"/>
        <w:spacing w:after="0" w:line="240" w:lineRule="auto"/>
        <w:rPr>
          <w:rFonts w:ascii="Calibri,Bold" w:eastAsia="Calibri" w:hAnsi="Calibri,Bold" w:cs="Calibri,Bold"/>
          <w:b/>
          <w:bCs/>
        </w:rPr>
      </w:pPr>
    </w:p>
    <w:sectPr w:rsidR="00CD7782" w:rsidRPr="007256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F09DC"/>
    <w:multiLevelType w:val="multilevel"/>
    <w:tmpl w:val="A300D638"/>
    <w:lvl w:ilvl="0">
      <w:start w:val="1"/>
      <w:numFmt w:val="decimal"/>
      <w:lvlText w:val="%1."/>
      <w:lvlJc w:val="left"/>
      <w:pPr>
        <w:ind w:left="720" w:hanging="360"/>
      </w:pPr>
      <w:rPr>
        <w:rFonts w:hint="default"/>
        <w:b w:val="0"/>
        <w:bCs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976400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C44"/>
    <w:rsid w:val="00010B6A"/>
    <w:rsid w:val="0001757A"/>
    <w:rsid w:val="00043AD3"/>
    <w:rsid w:val="00067CA9"/>
    <w:rsid w:val="00085602"/>
    <w:rsid w:val="000B1FBE"/>
    <w:rsid w:val="00133A12"/>
    <w:rsid w:val="00193933"/>
    <w:rsid w:val="001C2309"/>
    <w:rsid w:val="001D1E3E"/>
    <w:rsid w:val="001E73A0"/>
    <w:rsid w:val="0020711E"/>
    <w:rsid w:val="00207BCD"/>
    <w:rsid w:val="00222AF8"/>
    <w:rsid w:val="002A1BE9"/>
    <w:rsid w:val="002A7C6C"/>
    <w:rsid w:val="002C29C2"/>
    <w:rsid w:val="002F4C75"/>
    <w:rsid w:val="00330A17"/>
    <w:rsid w:val="004022EB"/>
    <w:rsid w:val="00451734"/>
    <w:rsid w:val="004E1265"/>
    <w:rsid w:val="0050378D"/>
    <w:rsid w:val="005043F6"/>
    <w:rsid w:val="00524A10"/>
    <w:rsid w:val="0053261D"/>
    <w:rsid w:val="005A1582"/>
    <w:rsid w:val="00693042"/>
    <w:rsid w:val="00725628"/>
    <w:rsid w:val="007615DF"/>
    <w:rsid w:val="007A5298"/>
    <w:rsid w:val="007A79B5"/>
    <w:rsid w:val="007B61E9"/>
    <w:rsid w:val="007B6ED5"/>
    <w:rsid w:val="007D4CF9"/>
    <w:rsid w:val="007D7CD2"/>
    <w:rsid w:val="008074AA"/>
    <w:rsid w:val="00866B35"/>
    <w:rsid w:val="008F12BC"/>
    <w:rsid w:val="00945B64"/>
    <w:rsid w:val="00964C72"/>
    <w:rsid w:val="009E1BFB"/>
    <w:rsid w:val="00A0332D"/>
    <w:rsid w:val="00A569C1"/>
    <w:rsid w:val="00AB1052"/>
    <w:rsid w:val="00AB36E2"/>
    <w:rsid w:val="00AD7372"/>
    <w:rsid w:val="00AF1ABF"/>
    <w:rsid w:val="00B24C23"/>
    <w:rsid w:val="00BD1A04"/>
    <w:rsid w:val="00BF3E08"/>
    <w:rsid w:val="00C01773"/>
    <w:rsid w:val="00C04EF0"/>
    <w:rsid w:val="00C11698"/>
    <w:rsid w:val="00C11859"/>
    <w:rsid w:val="00C2664E"/>
    <w:rsid w:val="00C636A3"/>
    <w:rsid w:val="00CA03C5"/>
    <w:rsid w:val="00CD7782"/>
    <w:rsid w:val="00CE081D"/>
    <w:rsid w:val="00CE10AC"/>
    <w:rsid w:val="00D363D6"/>
    <w:rsid w:val="00DD4376"/>
    <w:rsid w:val="00DD4A65"/>
    <w:rsid w:val="00E24C44"/>
    <w:rsid w:val="00E51EBB"/>
    <w:rsid w:val="00EA4F17"/>
    <w:rsid w:val="00EA6E68"/>
    <w:rsid w:val="00ED4028"/>
    <w:rsid w:val="00EE56AC"/>
    <w:rsid w:val="00F138D7"/>
    <w:rsid w:val="00F16DCB"/>
    <w:rsid w:val="00F535FB"/>
    <w:rsid w:val="00F56F14"/>
    <w:rsid w:val="00F61E53"/>
    <w:rsid w:val="00FA7B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4F1B6"/>
  <w15:chartTrackingRefBased/>
  <w15:docId w15:val="{D1D65B66-45EE-4616-BD87-2FFACB5C7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4C44"/>
    <w:pPr>
      <w:ind w:left="720"/>
      <w:contextualSpacing/>
    </w:pPr>
  </w:style>
  <w:style w:type="character" w:styleId="Hyperlink">
    <w:name w:val="Hyperlink"/>
    <w:basedOn w:val="DefaultParagraphFont"/>
    <w:uiPriority w:val="99"/>
    <w:unhideWhenUsed/>
    <w:rsid w:val="00ED4028"/>
    <w:rPr>
      <w:color w:val="0563C1" w:themeColor="hyperlink"/>
      <w:u w:val="single"/>
    </w:rPr>
  </w:style>
  <w:style w:type="character" w:styleId="UnresolvedMention">
    <w:name w:val="Unresolved Mention"/>
    <w:basedOn w:val="DefaultParagraphFont"/>
    <w:uiPriority w:val="99"/>
    <w:semiHidden/>
    <w:unhideWhenUsed/>
    <w:rsid w:val="009E1B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rrie_ep@hotmail.com"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919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Wheatcroft</dc:creator>
  <cp:keywords/>
  <dc:description/>
  <cp:lastModifiedBy>Sarah Collins</cp:lastModifiedBy>
  <cp:revision>2</cp:revision>
  <dcterms:created xsi:type="dcterms:W3CDTF">2024-09-25T09:59:00Z</dcterms:created>
  <dcterms:modified xsi:type="dcterms:W3CDTF">2024-09-25T09:59:00Z</dcterms:modified>
</cp:coreProperties>
</file>